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1" w:rsidRPr="00F35C04" w:rsidRDefault="00CC744B" w:rsidP="002B34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C04">
        <w:rPr>
          <w:b/>
          <w:sz w:val="28"/>
          <w:szCs w:val="28"/>
        </w:rPr>
        <w:t>Design</w:t>
      </w:r>
      <w:r w:rsidR="00B75CEF" w:rsidRPr="00F35C04">
        <w:rPr>
          <w:b/>
          <w:sz w:val="28"/>
          <w:szCs w:val="28"/>
        </w:rPr>
        <w:t xml:space="preserve"> </w:t>
      </w:r>
      <w:r w:rsidR="002B348B" w:rsidRPr="00F35C04">
        <w:rPr>
          <w:b/>
          <w:sz w:val="28"/>
          <w:szCs w:val="28"/>
        </w:rPr>
        <w:t xml:space="preserve">- </w:t>
      </w:r>
      <w:r w:rsidR="00B75CEF" w:rsidRPr="00F35C04">
        <w:rPr>
          <w:b/>
          <w:sz w:val="28"/>
          <w:szCs w:val="28"/>
        </w:rPr>
        <w:t>Need to Know</w:t>
      </w:r>
    </w:p>
    <w:p w:rsidR="00CC744B" w:rsidRPr="004B6F48" w:rsidRDefault="00CC744B" w:rsidP="008672E2">
      <w:pPr>
        <w:rPr>
          <w:szCs w:val="24"/>
        </w:rPr>
      </w:pPr>
    </w:p>
    <w:p w:rsidR="00F30B0C" w:rsidRPr="004B6F48" w:rsidRDefault="00F673E1" w:rsidP="00770ECC">
      <w:pPr>
        <w:numPr>
          <w:ilvl w:val="0"/>
          <w:numId w:val="1"/>
        </w:numPr>
        <w:tabs>
          <w:tab w:val="clear" w:pos="504"/>
          <w:tab w:val="num" w:pos="360"/>
        </w:tabs>
        <w:rPr>
          <w:b/>
          <w:szCs w:val="24"/>
        </w:rPr>
      </w:pPr>
      <w:r w:rsidRPr="004B6F48">
        <w:rPr>
          <w:b/>
          <w:szCs w:val="24"/>
        </w:rPr>
        <w:t>The P</w:t>
      </w:r>
      <w:r w:rsidR="00B116C7" w:rsidRPr="004B6F48">
        <w:rPr>
          <w:b/>
          <w:szCs w:val="24"/>
        </w:rPr>
        <w:t xml:space="preserve">rofessional </w:t>
      </w:r>
      <w:r w:rsidRPr="004B6F48">
        <w:rPr>
          <w:b/>
          <w:szCs w:val="24"/>
        </w:rPr>
        <w:t xml:space="preserve">will have essential knowledge of wastewater characteristics needed to effectively design </w:t>
      </w:r>
      <w:r w:rsidR="00A94E18" w:rsidRPr="004B6F48">
        <w:rPr>
          <w:b/>
          <w:szCs w:val="24"/>
        </w:rPr>
        <w:t>septic</w:t>
      </w:r>
      <w:r w:rsidRPr="004B6F48">
        <w:rPr>
          <w:b/>
          <w:szCs w:val="24"/>
        </w:rPr>
        <w:t xml:space="preserve"> systems.</w:t>
      </w:r>
    </w:p>
    <w:p w:rsidR="007B3468" w:rsidRDefault="007B3468" w:rsidP="007B3468">
      <w:pPr>
        <w:ind w:left="360"/>
        <w:rPr>
          <w:szCs w:val="24"/>
        </w:rPr>
      </w:pPr>
    </w:p>
    <w:p w:rsidR="00F30B0C" w:rsidRPr="004B6F48" w:rsidRDefault="00F30B0C" w:rsidP="007032F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Wastewater sources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Domestic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Non-Domestic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Commercial</w:t>
      </w:r>
    </w:p>
    <w:p w:rsidR="00F94D6E" w:rsidRPr="004B6F48" w:rsidRDefault="00896EDF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94D6E" w:rsidRPr="004B6F48" w:rsidRDefault="00C069E1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General s</w:t>
      </w:r>
      <w:r w:rsidR="00F94D6E" w:rsidRPr="004B6F48">
        <w:rPr>
          <w:szCs w:val="24"/>
        </w:rPr>
        <w:t>olutions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Non-sewage wastes</w:t>
      </w:r>
    </w:p>
    <w:p w:rsidR="00F94D6E" w:rsidRPr="004B6F48" w:rsidRDefault="00896EDF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CA2C9E" w:rsidRPr="004B6F48" w:rsidRDefault="00CA2C9E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solutions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Hydraulics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flows from single family homes up to 9 homes in a cluster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Determine the number of bedrooms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flows for clusters greater then 9 homes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flows from other establishments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Measured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Peak daily low for tank sizing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Peak 7 day for drainfield sizing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Estimated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“A” section of the manual - how to interpret</w:t>
      </w:r>
    </w:p>
    <w:p w:rsidR="00F673E1" w:rsidRPr="004B6F48" w:rsidRDefault="00F94D6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 Strength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Demonstrate knowledge of definition, impacts upon system and typical amounts of wastewater characteristics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Calculate BOD loading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0F05CE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can impact systems</w:t>
      </w:r>
    </w:p>
    <w:p w:rsidR="00061D86" w:rsidRPr="004B6F48" w:rsidRDefault="00B116C7" w:rsidP="000F05C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Other components of w</w:t>
      </w:r>
      <w:r w:rsidR="00061D86" w:rsidRPr="004B6F48">
        <w:rPr>
          <w:szCs w:val="24"/>
        </w:rPr>
        <w:t>astewater</w:t>
      </w:r>
    </w:p>
    <w:p w:rsidR="00734068" w:rsidRPr="004B6F48" w:rsidRDefault="00734068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Bacteria and viruses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Fecal Coliform</w:t>
      </w:r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Nitrogen 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Pr="004B6F48" w:rsidRDefault="00F673E1" w:rsidP="00F30B0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Cycle throughout system</w:t>
      </w:r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Phosphorus 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lastRenderedPageBreak/>
        <w:t>Treatment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Chemicals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Pharmaceuticals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Household chemicals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Hazardous waste</w:t>
      </w:r>
    </w:p>
    <w:p w:rsidR="00061D86" w:rsidRPr="004B6F48" w:rsidRDefault="00061D86" w:rsidP="00061D86">
      <w:pPr>
        <w:rPr>
          <w:b/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general design principals, rule limitations and constructability issues.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Upslope conditions - run-on/diversions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Slopes, elevations and benchmarks</w:t>
      </w:r>
    </w:p>
    <w:p w:rsidR="00054706" w:rsidRPr="004B6F48" w:rsidRDefault="00054706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System orientation to slope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Soils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Coarse sand treatment concerns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Heavy clay acceptance and smearing concerns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Plastic limit 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Above ground system required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Property boundaries, improvement, obstructions </w:t>
      </w:r>
      <w:r w:rsidR="00CA2C9E" w:rsidRPr="004B6F48">
        <w:rPr>
          <w:szCs w:val="24"/>
        </w:rPr>
        <w:t xml:space="preserve">easements </w:t>
      </w:r>
      <w:r w:rsidRPr="004B6F48">
        <w:rPr>
          <w:szCs w:val="24"/>
        </w:rPr>
        <w:t>and setbacks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Special equipment needed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Accessibility for installation and maintenance</w:t>
      </w:r>
    </w:p>
    <w:p w:rsidR="00054706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Equipment</w:t>
      </w:r>
      <w:r w:rsidR="00054706" w:rsidRPr="004B6F48">
        <w:rPr>
          <w:szCs w:val="24"/>
        </w:rPr>
        <w:t xml:space="preserve"> limitations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Traffic patterns to minimize compaction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Maximum lift of typical pump trucks</w:t>
      </w:r>
    </w:p>
    <w:p w:rsidR="00CA2C9E" w:rsidRPr="004B6F48" w:rsidRDefault="00CA2C9E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Winter operation and protection from freezing</w:t>
      </w:r>
    </w:p>
    <w:p w:rsidR="00054706" w:rsidRPr="004B6F48" w:rsidRDefault="00054706" w:rsidP="00054706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Impact to site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and design collection and building sewer from single family homes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Basement grinder and injector pump consideration 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Building sewers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materials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Min and max depths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Freezing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Cleanouts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Accessibility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Spacing</w:t>
      </w:r>
    </w:p>
    <w:p w:rsidR="00F673E1" w:rsidRPr="004B6F48" w:rsidRDefault="00F673E1" w:rsidP="00F673E1">
      <w:pPr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szCs w:val="24"/>
        </w:rPr>
      </w:pPr>
      <w:r w:rsidRPr="004B6F48">
        <w:rPr>
          <w:b/>
          <w:szCs w:val="24"/>
        </w:rPr>
        <w:t>Demonstrate the treatment achieved and proper sizing of septic tanks size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Treatment achieved with domestic sewage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lastRenderedPageBreak/>
        <w:t>Tank sizing for dwellings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With no garbage disposal (GD) or pump in basement (pump)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GD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pumps in basement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both GD and pump 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Tank sizing for other establishments</w:t>
      </w:r>
    </w:p>
    <w:p w:rsidR="00CA2C9E" w:rsidRPr="004B6F48" w:rsidRDefault="00CA2C9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Flammable waste trap</w:t>
      </w:r>
    </w:p>
    <w:p w:rsidR="00CA2C9E" w:rsidRPr="004B6F48" w:rsidRDefault="00CA2C9E" w:rsidP="00CA2C9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When required</w:t>
      </w:r>
    </w:p>
    <w:p w:rsidR="00CA2C9E" w:rsidRPr="004B6F48" w:rsidRDefault="00CA2C9E" w:rsidP="00CA2C9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Proper design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Compartme</w:t>
      </w:r>
      <w:r w:rsidR="00896EDF" w:rsidRPr="004B6F48">
        <w:rPr>
          <w:szCs w:val="24"/>
        </w:rPr>
        <w:t>ntalized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Bury depth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Tank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Risers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CA2C9E" w:rsidRPr="004B6F48">
        <w:rPr>
          <w:szCs w:val="24"/>
        </w:rPr>
        <w:t>, easements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Effluent filters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Types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Applications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the applications and proper sizing of a lift station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capacity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Maintenance access 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proper dosing frequency and amount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Dose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Friction loss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Drain back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Wiring</w:t>
      </w:r>
      <w:r w:rsidR="00683EF8" w:rsidRPr="004B6F48">
        <w:rPr>
          <w:szCs w:val="24"/>
        </w:rPr>
        <w:t xml:space="preserve"> – licensed electrician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Control panels</w:t>
      </w:r>
    </w:p>
    <w:p w:rsidR="00960ABF" w:rsidRPr="004B6F48" w:rsidRDefault="00960ABF" w:rsidP="007B346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Protection from freezing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applications of different types of pumps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Sump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Ejector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Grinder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Turbine</w:t>
      </w:r>
    </w:p>
    <w:p w:rsidR="00F673E1" w:rsidRPr="004B6F48" w:rsidRDefault="00FB26FB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Centrifugal</w:t>
      </w:r>
    </w:p>
    <w:p w:rsidR="00F673E1" w:rsidRPr="004B6F48" w:rsidRDefault="00F673E1" w:rsidP="00F673E1">
      <w:pPr>
        <w:rPr>
          <w:b/>
          <w:szCs w:val="24"/>
        </w:rPr>
      </w:pPr>
      <w:r w:rsidRPr="004B6F48">
        <w:rPr>
          <w:b/>
          <w:szCs w:val="24"/>
        </w:rPr>
        <w:tab/>
      </w:r>
      <w:r w:rsidRPr="004B6F48">
        <w:rPr>
          <w:b/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ability to size pumps based on the application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Block requirement</w:t>
      </w: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total dynamic head</w:t>
      </w: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gallons per minute</w:t>
      </w:r>
    </w:p>
    <w:p w:rsidR="00683EF8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Siphons</w:t>
      </w:r>
    </w:p>
    <w:p w:rsidR="00F673E1" w:rsidRPr="000523B3" w:rsidRDefault="00683EF8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Uneven pressure distribution</w:t>
      </w:r>
      <w:r w:rsidR="00F673E1" w:rsidRPr="000523B3">
        <w:rPr>
          <w:i/>
          <w:szCs w:val="24"/>
        </w:rPr>
        <w:tab/>
      </w:r>
    </w:p>
    <w:p w:rsidR="00F673E1" w:rsidRPr="004B6F48" w:rsidRDefault="00F673E1" w:rsidP="00F673E1">
      <w:pPr>
        <w:ind w:left="1440"/>
        <w:rPr>
          <w:b/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Understand how to design  a pressure distribution system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Identify when required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Design to assure even distribution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diameter and 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Lateral spacing, perforation diameter and perforation spacing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Design for pipes at different elevations</w:t>
      </w:r>
    </w:p>
    <w:p w:rsidR="00F673E1" w:rsidRPr="004B6F48" w:rsidRDefault="00F673E1" w:rsidP="00F673E1">
      <w:pPr>
        <w:ind w:left="2340"/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szCs w:val="24"/>
        </w:rPr>
      </w:pPr>
      <w:r w:rsidRPr="004B6F48">
        <w:rPr>
          <w:b/>
          <w:szCs w:val="24"/>
        </w:rPr>
        <w:t>Demonstrate knowledge of applications and design of trench and seepage beds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loading rates given soil textures, structures and percolation rates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Trench 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sizing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683EF8" w:rsidRPr="004B6F48">
        <w:rPr>
          <w:szCs w:val="24"/>
        </w:rPr>
        <w:t xml:space="preserve">, easements </w:t>
      </w:r>
    </w:p>
    <w:p w:rsidR="00683EF8" w:rsidRPr="004B6F48" w:rsidRDefault="00683EF8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B3468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FB26FB" w:rsidRPr="004B6F48" w:rsidRDefault="00F673E1" w:rsidP="00FB26FB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F673E1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Design for different distribution media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Rock, pipe and geotextile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Chambers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Gravelless pipe</w:t>
      </w:r>
    </w:p>
    <w:p w:rsidR="00643BAB" w:rsidRDefault="00F673E1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Other media not specified in Chapter 7080</w:t>
      </w:r>
      <w:r w:rsidR="007B3468">
        <w:rPr>
          <w:szCs w:val="24"/>
        </w:rPr>
        <w:t xml:space="preserve"> </w:t>
      </w:r>
    </w:p>
    <w:p w:rsidR="00F673E1" w:rsidRPr="004B6F48" w:rsidRDefault="00643BAB" w:rsidP="00643BA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="00E01918"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Beds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sizing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FB26FB" w:rsidRPr="004B6F48" w:rsidRDefault="00FB26FB" w:rsidP="00FB26FB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B26FB" w:rsidRPr="004B6F48" w:rsidRDefault="00FB26FB" w:rsidP="00FB26FB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Distribution methods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Gravity</w:t>
      </w:r>
    </w:p>
    <w:p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Pressure</w:t>
      </w:r>
    </w:p>
    <w:p w:rsidR="00643BAB" w:rsidRPr="004B6F48" w:rsidRDefault="00643BAB" w:rsidP="00643BA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Design a gravity distribution system for trenches and beds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Pipe diameter and 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Perforation diameter and spacing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Drop Boxes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Distribution Boxes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Specifications</w:t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  <w:t xml:space="preserve"> </w:t>
      </w: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knowledge of applications and design of At-grade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sizing and linear loading rate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683EF8" w:rsidRPr="004B6F48" w:rsidRDefault="00F673E1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683EF8" w:rsidRPr="004B6F48" w:rsidRDefault="00683EF8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F233E4" w:rsidRPr="004B6F48" w:rsidRDefault="00F233E4" w:rsidP="00F233E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Pressure distribution system </w:t>
      </w:r>
    </w:p>
    <w:p w:rsidR="00683EF8" w:rsidRPr="004B6F48" w:rsidRDefault="00683EF8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Uneven pressure distribution</w:t>
      </w:r>
    </w:p>
    <w:p w:rsidR="00F673E1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Split an at-grade into </w:t>
      </w:r>
      <w:r w:rsidR="00643BAB">
        <w:rPr>
          <w:szCs w:val="24"/>
        </w:rPr>
        <w:t>section</w:t>
      </w:r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knowledge of applications and design of mound systems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sizing and linear loading rate (loading rates given soil textures, structures and percolation rates) and 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Rock bed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Absorption width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113A10" w:rsidRPr="004B6F48" w:rsidRDefault="00113A10" w:rsidP="00113A10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997B42" w:rsidRPr="004B6F48" w:rsidRDefault="00997B42" w:rsidP="00997B42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Pressure distribution system </w:t>
      </w:r>
    </w:p>
    <w:p w:rsidR="00683EF8" w:rsidRPr="004B6F48" w:rsidRDefault="00683EF8" w:rsidP="00683EF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Uneven pressure distribution</w:t>
      </w:r>
    </w:p>
    <w:p w:rsidR="00AC0D8A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Split a mound into sections</w:t>
      </w:r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AC0D8A" w:rsidRPr="004B6F48" w:rsidRDefault="00AC0D8A" w:rsidP="00AC0D8A">
      <w:pPr>
        <w:ind w:left="1440"/>
        <w:rPr>
          <w:szCs w:val="24"/>
        </w:rPr>
      </w:pPr>
    </w:p>
    <w:p w:rsidR="00997B42" w:rsidRPr="000523B3" w:rsidRDefault="00997B42" w:rsidP="00AC0D8A">
      <w:pPr>
        <w:numPr>
          <w:ilvl w:val="0"/>
          <w:numId w:val="1"/>
        </w:numPr>
        <w:rPr>
          <w:i/>
          <w:szCs w:val="24"/>
        </w:rPr>
      </w:pPr>
      <w:r w:rsidRPr="000523B3">
        <w:rPr>
          <w:b/>
          <w:i/>
          <w:szCs w:val="24"/>
        </w:rPr>
        <w:t xml:space="preserve">Understand the design of </w:t>
      </w:r>
      <w:r w:rsidR="00113A10" w:rsidRPr="000523B3">
        <w:rPr>
          <w:b/>
          <w:i/>
          <w:szCs w:val="24"/>
        </w:rPr>
        <w:t>greywater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997B42" w:rsidRPr="000523B3" w:rsidRDefault="00113A10" w:rsidP="00997B42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Determining sizing and linear loading rate (loading rates give4nsoil textures, structures and percolation rates) and geometry (width, height and depth) </w:t>
      </w:r>
    </w:p>
    <w:p w:rsidR="00113A10" w:rsidRPr="000523B3" w:rsidRDefault="00113A10" w:rsidP="00113A10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lastRenderedPageBreak/>
        <w:t>Rock bed</w:t>
      </w:r>
    </w:p>
    <w:p w:rsidR="00113A10" w:rsidRPr="000523B3" w:rsidRDefault="00113A10" w:rsidP="00113A10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absorption width</w:t>
      </w:r>
    </w:p>
    <w:p w:rsidR="00997B42" w:rsidRPr="000523B3" w:rsidRDefault="00113A10" w:rsidP="00997B42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Location</w:t>
      </w:r>
    </w:p>
    <w:p w:rsidR="00113A10" w:rsidRPr="000523B3" w:rsidRDefault="00113A10" w:rsidP="00113A10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Topography, blend mound into landscape</w:t>
      </w:r>
    </w:p>
    <w:p w:rsidR="00113A10" w:rsidRPr="000523B3" w:rsidRDefault="00113A10" w:rsidP="00113A10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setbacks, easements</w:t>
      </w:r>
    </w:p>
    <w:p w:rsidR="00113A10" w:rsidRPr="000523B3" w:rsidRDefault="00113A10" w:rsidP="00113A10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inspection pipes</w:t>
      </w:r>
    </w:p>
    <w:p w:rsidR="00113A10" w:rsidRPr="000523B3" w:rsidRDefault="00113A10" w:rsidP="00113A10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Unknown buried items (fuel oil tanks, old drainfields)</w:t>
      </w:r>
    </w:p>
    <w:p w:rsidR="00113A10" w:rsidRPr="000523B3" w:rsidRDefault="00113A10" w:rsidP="00113A10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Size reduction for soil treatment area</w:t>
      </w:r>
    </w:p>
    <w:p w:rsidR="00997B42" w:rsidRPr="004B6F48" w:rsidRDefault="00997B42" w:rsidP="00997B42">
      <w:pPr>
        <w:ind w:left="720"/>
        <w:rPr>
          <w:szCs w:val="24"/>
        </w:rPr>
      </w:pPr>
    </w:p>
    <w:p w:rsidR="00997B42" w:rsidRPr="000523B3" w:rsidRDefault="00997B42" w:rsidP="00AC0D8A">
      <w:pPr>
        <w:numPr>
          <w:ilvl w:val="0"/>
          <w:numId w:val="1"/>
        </w:numPr>
        <w:rPr>
          <w:i/>
          <w:szCs w:val="24"/>
        </w:rPr>
      </w:pPr>
      <w:r w:rsidRPr="000523B3">
        <w:rPr>
          <w:b/>
          <w:i/>
          <w:szCs w:val="24"/>
        </w:rPr>
        <w:t xml:space="preserve">Understand the design of </w:t>
      </w:r>
      <w:r w:rsidR="00113A10" w:rsidRPr="000523B3">
        <w:rPr>
          <w:b/>
          <w:i/>
          <w:szCs w:val="24"/>
        </w:rPr>
        <w:t>collector</w:t>
      </w:r>
      <w:r w:rsidRPr="000523B3">
        <w:rPr>
          <w:b/>
          <w:i/>
          <w:szCs w:val="24"/>
        </w:rPr>
        <w:t xml:space="preserve">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Determining sizing and linear loading rate (loading rates give4nsoil textures, structures and percolation rates) and geometry (width, height and depth) 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Rock bed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absorption width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Location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Topography, blend mound into landscape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setbacks, easements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inspection pipes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Unknown buried items (fuel oil tanks, old drainfields)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Calculating wastewater flow. </w:t>
      </w:r>
    </w:p>
    <w:p w:rsidR="00997B42" w:rsidRPr="004B6F48" w:rsidRDefault="00997B42" w:rsidP="00997B42">
      <w:pPr>
        <w:ind w:left="720"/>
        <w:rPr>
          <w:szCs w:val="24"/>
        </w:rPr>
      </w:pPr>
    </w:p>
    <w:p w:rsidR="00F673E1" w:rsidRPr="00BF4CE6" w:rsidRDefault="00F673E1" w:rsidP="00AC0D8A">
      <w:pPr>
        <w:numPr>
          <w:ilvl w:val="0"/>
          <w:numId w:val="1"/>
        </w:numPr>
        <w:rPr>
          <w:szCs w:val="24"/>
        </w:rPr>
      </w:pPr>
      <w:r w:rsidRPr="004B6F48">
        <w:rPr>
          <w:b/>
          <w:szCs w:val="24"/>
        </w:rPr>
        <w:t>Demonstrate knowledge of applications and design of Alternative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RDefault="00F673E1" w:rsidP="00BF4CE6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Holding Tanks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Capacity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Access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Alarm</w:t>
      </w:r>
      <w:r w:rsidR="008C043B" w:rsidRPr="004B6F48">
        <w:rPr>
          <w:szCs w:val="24"/>
        </w:rPr>
        <w:t xml:space="preserve"> </w:t>
      </w:r>
    </w:p>
    <w:p w:rsidR="008C043B" w:rsidRPr="004B6F48" w:rsidRDefault="008C043B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Emergency overflow</w:t>
      </w:r>
    </w:p>
    <w:p w:rsidR="00F673E1" w:rsidRPr="004B6F48" w:rsidRDefault="00997B42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c</w:t>
      </w:r>
      <w:r w:rsidR="00F673E1" w:rsidRPr="004B6F48">
        <w:rPr>
          <w:szCs w:val="24"/>
        </w:rPr>
        <w:t>ontract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Flood plain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Location – flood fringe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No 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Pump shut off and backflow prevention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If tank is covered with water sewage generation must stop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Mound design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 xml:space="preserve">Rock bed elevation 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Holding tank sizing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after a flood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Privies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3 foot separation requirement or over a vault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Setbacks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Must have 25 ft</w:t>
      </w:r>
      <w:r w:rsidRPr="004B6F48">
        <w:rPr>
          <w:szCs w:val="24"/>
          <w:vertAlign w:val="superscript"/>
        </w:rPr>
        <w:t>3</w:t>
      </w:r>
      <w:r w:rsidRPr="004B6F48">
        <w:rPr>
          <w:szCs w:val="24"/>
        </w:rPr>
        <w:t xml:space="preserve"> of capacity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Venting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lastRenderedPageBreak/>
        <w:t>Maintenance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0523B3" w:rsidRDefault="00AC0D8A" w:rsidP="00AC0D8A">
      <w:pPr>
        <w:numPr>
          <w:ilvl w:val="0"/>
          <w:numId w:val="1"/>
        </w:numPr>
        <w:rPr>
          <w:b/>
          <w:i/>
          <w:szCs w:val="24"/>
        </w:rPr>
      </w:pPr>
      <w:r w:rsidRPr="004B6F48">
        <w:rPr>
          <w:szCs w:val="24"/>
        </w:rPr>
        <w:t xml:space="preserve"> </w:t>
      </w:r>
      <w:r w:rsidR="00F673E1" w:rsidRPr="000523B3">
        <w:rPr>
          <w:b/>
          <w:i/>
          <w:szCs w:val="24"/>
        </w:rPr>
        <w:t>Demonstrate knowledge of types of systems and regulatory requirements with Other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3 feet of soil treatment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Medium sand or finer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Load at a rate </w:t>
      </w:r>
      <w:r w:rsidR="004434A6" w:rsidRPr="000523B3">
        <w:rPr>
          <w:i/>
          <w:szCs w:val="24"/>
        </w:rPr>
        <w:t xml:space="preserve">of </w:t>
      </w:r>
      <w:r w:rsidRPr="000523B3">
        <w:rPr>
          <w:i/>
          <w:szCs w:val="24"/>
        </w:rPr>
        <w:t>no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Mounds built on unnatural soil or with less the 12”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Partially  buried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Tile drainage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but not loaded at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or peat filters with soil treatment systems totaling 3 feet of soil treatment</w:t>
      </w:r>
    </w:p>
    <w:p w:rsidR="00F673E1" w:rsidRPr="000523B3" w:rsidRDefault="00F673E1" w:rsidP="00F673E1">
      <w:pPr>
        <w:ind w:left="720"/>
        <w:rPr>
          <w:i/>
          <w:szCs w:val="24"/>
        </w:rPr>
      </w:pPr>
    </w:p>
    <w:p w:rsidR="00F673E1" w:rsidRPr="000523B3" w:rsidRDefault="00F673E1" w:rsidP="00F673E1">
      <w:pPr>
        <w:numPr>
          <w:ilvl w:val="0"/>
          <w:numId w:val="1"/>
        </w:numPr>
        <w:rPr>
          <w:b/>
          <w:i/>
          <w:szCs w:val="24"/>
        </w:rPr>
      </w:pPr>
      <w:r w:rsidRPr="000523B3">
        <w:rPr>
          <w:b/>
          <w:i/>
          <w:szCs w:val="24"/>
        </w:rPr>
        <w:t>Demonstrate knowledge of types of systems and regulatory requirements with Performance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Operating Permit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Must have “some separation”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25’ horizontally from the system fecal coliform = 0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If lot adjoins a lake the total phosphorus must be &lt;1 mg/l 50 feet from the system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 loaded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Non-soil based pretreatment units followed by less then 3’ of separation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ATU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rPr>
          <w:i/>
          <w:szCs w:val="24"/>
        </w:rPr>
      </w:pPr>
    </w:p>
    <w:p w:rsidR="00F673E1" w:rsidRPr="000523B3" w:rsidRDefault="00F673E1" w:rsidP="00F673E1">
      <w:pPr>
        <w:numPr>
          <w:ilvl w:val="0"/>
          <w:numId w:val="1"/>
        </w:numPr>
        <w:rPr>
          <w:b/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drip distribution.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AC0D8A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AC0D8A" w:rsidRPr="000523B3" w:rsidRDefault="00AC0D8A" w:rsidP="00AC0D8A">
      <w:pPr>
        <w:ind w:left="2340"/>
        <w:rPr>
          <w:i/>
          <w:szCs w:val="24"/>
        </w:rPr>
      </w:pPr>
    </w:p>
    <w:p w:rsidR="00F673E1" w:rsidRPr="000523B3" w:rsidRDefault="00F673E1" w:rsidP="00AC0D8A">
      <w:pPr>
        <w:numPr>
          <w:ilvl w:val="0"/>
          <w:numId w:val="1"/>
        </w:numPr>
        <w:rPr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of pretreatment technologies.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912AC7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</w:t>
      </w:r>
      <w:r w:rsidR="00F673E1" w:rsidRPr="000523B3">
        <w:rPr>
          <w:i/>
          <w:szCs w:val="24"/>
        </w:rPr>
        <w:t>erobic treatment units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lastRenderedPageBreak/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Media Filters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 and Types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Peat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Other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Recirculating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AC0D8A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4B6F48" w:rsidRDefault="00F673E1" w:rsidP="00F673E1">
      <w:pPr>
        <w:ind w:left="2340"/>
        <w:rPr>
          <w:szCs w:val="24"/>
        </w:rPr>
      </w:pPr>
    </w:p>
    <w:p w:rsidR="00F673E1" w:rsidRPr="004B6F48" w:rsidRDefault="00F673E1" w:rsidP="00F673E1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Demonstrate general knowledge of design solutions to difficult lots.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Small lots</w:t>
      </w:r>
    </w:p>
    <w:p w:rsidR="00F673E1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Water conservation</w:t>
      </w:r>
    </w:p>
    <w:p w:rsidR="00F673E1" w:rsidRPr="004B6F48" w:rsidRDefault="00AC0D8A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</w:t>
      </w:r>
      <w:r w:rsidR="00F673E1" w:rsidRPr="004B6F48">
        <w:rPr>
          <w:szCs w:val="24"/>
        </w:rPr>
        <w:t>mall field with holding tank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to reduced sized drainfield</w:t>
      </w:r>
    </w:p>
    <w:p w:rsidR="00126D08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Time dosing from large pump tank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Lack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technologies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Reduced linear loading rate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Recycle system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Gravelly textured soil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Pretreatment units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Mound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Liner systems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Damaged soils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Excavate out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Pretreatment 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Reduced linear loading rate</w:t>
      </w:r>
    </w:p>
    <w:p w:rsidR="004434A6" w:rsidRPr="004B6F48" w:rsidRDefault="004434A6" w:rsidP="004434A6">
      <w:pPr>
        <w:rPr>
          <w:b/>
          <w:szCs w:val="24"/>
        </w:rPr>
      </w:pPr>
    </w:p>
    <w:p w:rsidR="004434A6" w:rsidRPr="004B6F48" w:rsidRDefault="004434A6" w:rsidP="004434A6">
      <w:pPr>
        <w:numPr>
          <w:ilvl w:val="0"/>
          <w:numId w:val="1"/>
        </w:numPr>
        <w:rPr>
          <w:b/>
          <w:szCs w:val="24"/>
        </w:rPr>
      </w:pPr>
      <w:r w:rsidRPr="004B6F48">
        <w:rPr>
          <w:b/>
          <w:szCs w:val="24"/>
        </w:rPr>
        <w:t>The Professional must have general math skills.</w:t>
      </w:r>
    </w:p>
    <w:p w:rsidR="007B3468" w:rsidRDefault="007B3468" w:rsidP="007B3468">
      <w:pPr>
        <w:ind w:left="360"/>
        <w:rPr>
          <w:szCs w:val="24"/>
        </w:rPr>
      </w:pP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Add, subtract, multiply and divide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Unit conversion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Metric vs. English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Basic algebra/geometry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Graphing (pump curves)</w:t>
      </w:r>
    </w:p>
    <w:p w:rsidR="008C043B" w:rsidRPr="004B6F48" w:rsidRDefault="00E41304" w:rsidP="009275FE">
      <w:pPr>
        <w:numPr>
          <w:ilvl w:val="1"/>
          <w:numId w:val="1"/>
        </w:num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R</w:t>
          </w:r>
          <w:r w:rsidR="008C043B" w:rsidRPr="004B6F48">
            <w:rPr>
              <w:szCs w:val="24"/>
            </w:rPr>
            <w:t>eading</w:t>
          </w:r>
        </w:smartTag>
      </w:smartTag>
      <w:r w:rsidR="008C043B" w:rsidRPr="004B6F48">
        <w:rPr>
          <w:szCs w:val="24"/>
        </w:rPr>
        <w:t xml:space="preserve"> and communication skills</w:t>
      </w:r>
    </w:p>
    <w:p w:rsidR="004434A6" w:rsidRPr="004B6F48" w:rsidRDefault="004434A6" w:rsidP="004434A6">
      <w:pPr>
        <w:ind w:left="720"/>
        <w:rPr>
          <w:szCs w:val="24"/>
        </w:rPr>
      </w:pPr>
    </w:p>
    <w:p w:rsidR="00292BAA" w:rsidRPr="000523B3" w:rsidRDefault="00292BAA" w:rsidP="00292BAA">
      <w:pPr>
        <w:numPr>
          <w:ilvl w:val="0"/>
          <w:numId w:val="1"/>
        </w:numPr>
        <w:rPr>
          <w:b/>
          <w:szCs w:val="24"/>
        </w:rPr>
      </w:pPr>
      <w:r w:rsidRPr="000523B3">
        <w:rPr>
          <w:b/>
          <w:szCs w:val="24"/>
        </w:rPr>
        <w:t>T</w:t>
      </w:r>
      <w:r w:rsidR="00F326FF" w:rsidRPr="000523B3">
        <w:rPr>
          <w:b/>
          <w:szCs w:val="24"/>
        </w:rPr>
        <w:t>he professional must have the ability to develop a management plan for the system.</w:t>
      </w:r>
    </w:p>
    <w:p w:rsidR="00E41304" w:rsidRDefault="00E41304" w:rsidP="00E41304">
      <w:pPr>
        <w:ind w:left="360"/>
        <w:rPr>
          <w:szCs w:val="24"/>
        </w:rPr>
      </w:pPr>
    </w:p>
    <w:p w:rsidR="00292BAA" w:rsidRPr="004B6F48" w:rsidRDefault="00F326FF" w:rsidP="00292BA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Communicate plan to owner when available</w:t>
      </w:r>
    </w:p>
    <w:p w:rsidR="00BF4CE6" w:rsidRDefault="00BF4CE6" w:rsidP="00F673E1">
      <w:pPr>
        <w:rPr>
          <w:b/>
          <w:szCs w:val="24"/>
        </w:rPr>
      </w:pPr>
    </w:p>
    <w:p w:rsidR="00BF4CE6" w:rsidRDefault="00BF4CE6" w:rsidP="00F673E1">
      <w:pPr>
        <w:rPr>
          <w:b/>
          <w:szCs w:val="24"/>
        </w:rPr>
      </w:pPr>
    </w:p>
    <w:p w:rsidR="00F673E1" w:rsidRPr="004B6F48" w:rsidRDefault="002C3BA1" w:rsidP="00F673E1">
      <w:pPr>
        <w:rPr>
          <w:b/>
          <w:szCs w:val="24"/>
        </w:rPr>
      </w:pPr>
      <w:r w:rsidRPr="004B6F4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48260</wp:posOffset>
                </wp:positionV>
                <wp:extent cx="7315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C66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.8pt" to="56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"/>
            </w:pict>
          </mc:Fallback>
        </mc:AlternateContent>
      </w:r>
    </w:p>
    <w:p w:rsidR="00F673E1" w:rsidRPr="000523B3" w:rsidRDefault="00F673E1" w:rsidP="00F673E1">
      <w:pPr>
        <w:rPr>
          <w:b/>
          <w:i/>
          <w:szCs w:val="24"/>
        </w:rPr>
      </w:pPr>
      <w:r w:rsidRPr="000523B3">
        <w:rPr>
          <w:b/>
          <w:i/>
          <w:szCs w:val="24"/>
        </w:rPr>
        <w:t>Topics Omitted for Advanced/Master Designer</w:t>
      </w:r>
    </w:p>
    <w:p w:rsidR="00F673E1" w:rsidRPr="000523B3" w:rsidRDefault="00F673E1" w:rsidP="00BF4CE6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Commercial establishment design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waste strength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septic tank detention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aerobic tanks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filters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sizing</w:t>
      </w:r>
    </w:p>
    <w:p w:rsidR="00F673E1" w:rsidRPr="000523B3" w:rsidRDefault="00F673E1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>Cluster design</w:t>
      </w:r>
    </w:p>
    <w:p w:rsidR="00F673E1" w:rsidRPr="000523B3" w:rsidRDefault="00896EDF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 xml:space="preserve">Advanced Treatment Unit </w:t>
      </w:r>
      <w:r w:rsidR="00F673E1" w:rsidRPr="000523B3">
        <w:rPr>
          <w:i/>
          <w:szCs w:val="24"/>
        </w:rPr>
        <w:t>and drip design</w:t>
      </w:r>
    </w:p>
    <w:p w:rsidR="00542341" w:rsidRPr="000523B3" w:rsidRDefault="00542341" w:rsidP="00896EDF">
      <w:pPr>
        <w:ind w:left="360"/>
        <w:rPr>
          <w:i/>
          <w:szCs w:val="24"/>
        </w:rPr>
      </w:pPr>
    </w:p>
    <w:sectPr w:rsidR="00542341" w:rsidRPr="000523B3" w:rsidSect="00C54D4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94" w:rsidRDefault="009E0E94">
      <w:r>
        <w:separator/>
      </w:r>
    </w:p>
  </w:endnote>
  <w:endnote w:type="continuationSeparator" w:id="0">
    <w:p w:rsidR="009E0E94" w:rsidRDefault="009E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4" w:rsidRDefault="00E41304" w:rsidP="003D6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304" w:rsidRDefault="00E41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04" w:rsidRPr="00770ECC" w:rsidRDefault="00E41304" w:rsidP="003D623E">
    <w:pPr>
      <w:pStyle w:val="Footer"/>
      <w:framePr w:wrap="around" w:vAnchor="text" w:hAnchor="margin" w:xAlign="center" w:y="1"/>
      <w:rPr>
        <w:rStyle w:val="PageNumber"/>
        <w:sz w:val="20"/>
      </w:rPr>
    </w:pPr>
    <w:r w:rsidRPr="00770ECC">
      <w:rPr>
        <w:rStyle w:val="PageNumber"/>
        <w:sz w:val="20"/>
      </w:rPr>
      <w:fldChar w:fldCharType="begin"/>
    </w:r>
    <w:r w:rsidRPr="00770ECC">
      <w:rPr>
        <w:rStyle w:val="PageNumber"/>
        <w:sz w:val="20"/>
      </w:rPr>
      <w:instrText xml:space="preserve">PAGE  </w:instrText>
    </w:r>
    <w:r w:rsidRPr="00770ECC">
      <w:rPr>
        <w:rStyle w:val="PageNumber"/>
        <w:sz w:val="20"/>
      </w:rPr>
      <w:fldChar w:fldCharType="separate"/>
    </w:r>
    <w:r w:rsidR="006E3774">
      <w:rPr>
        <w:rStyle w:val="PageNumber"/>
        <w:noProof/>
        <w:sz w:val="20"/>
      </w:rPr>
      <w:t>1</w:t>
    </w:r>
    <w:r w:rsidRPr="00770ECC">
      <w:rPr>
        <w:rStyle w:val="PageNumber"/>
        <w:sz w:val="20"/>
      </w:rPr>
      <w:fldChar w:fldCharType="end"/>
    </w:r>
  </w:p>
  <w:p w:rsidR="00E41304" w:rsidRPr="00770ECC" w:rsidRDefault="00E41304" w:rsidP="00770ECC">
    <w:pPr>
      <w:pStyle w:val="Footer"/>
      <w:jc w:val="right"/>
      <w:rPr>
        <w:sz w:val="16"/>
        <w:szCs w:val="16"/>
      </w:rPr>
    </w:pPr>
    <w:r w:rsidRPr="00770ECC">
      <w:rPr>
        <w:sz w:val="16"/>
        <w:szCs w:val="16"/>
      </w:rPr>
      <w:t>Design – Need to Know</w:t>
    </w:r>
  </w:p>
  <w:p w:rsidR="00E41304" w:rsidRPr="00770ECC" w:rsidRDefault="005D45B1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>Rev. 9/23/05</w:t>
    </w:r>
    <w:r w:rsidR="00E4130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94" w:rsidRDefault="009E0E94">
      <w:r>
        <w:separator/>
      </w:r>
    </w:p>
  </w:footnote>
  <w:footnote w:type="continuationSeparator" w:id="0">
    <w:p w:rsidR="009E0E94" w:rsidRDefault="009E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4F1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261F85"/>
    <w:multiLevelType w:val="multilevel"/>
    <w:tmpl w:val="1704382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5D6F00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AE0491"/>
    <w:multiLevelType w:val="multilevel"/>
    <w:tmpl w:val="B25E5F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3F07D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04EEC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6D5566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2F51EB"/>
    <w:multiLevelType w:val="multilevel"/>
    <w:tmpl w:val="C408E222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EB098D"/>
    <w:multiLevelType w:val="multilevel"/>
    <w:tmpl w:val="A6463F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3222783"/>
    <w:multiLevelType w:val="multilevel"/>
    <w:tmpl w:val="0D108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B57C5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523B3"/>
    <w:rsid w:val="00053231"/>
    <w:rsid w:val="00054706"/>
    <w:rsid w:val="00061D86"/>
    <w:rsid w:val="00070946"/>
    <w:rsid w:val="00070F67"/>
    <w:rsid w:val="00090A22"/>
    <w:rsid w:val="000A2071"/>
    <w:rsid w:val="000B41A6"/>
    <w:rsid w:val="000F05CE"/>
    <w:rsid w:val="000F2638"/>
    <w:rsid w:val="00113A10"/>
    <w:rsid w:val="00115596"/>
    <w:rsid w:val="00126D08"/>
    <w:rsid w:val="0016199D"/>
    <w:rsid w:val="001B0680"/>
    <w:rsid w:val="001F19CC"/>
    <w:rsid w:val="00205DD6"/>
    <w:rsid w:val="0022221B"/>
    <w:rsid w:val="00292BAA"/>
    <w:rsid w:val="002B348B"/>
    <w:rsid w:val="002C3BA1"/>
    <w:rsid w:val="002D1D6D"/>
    <w:rsid w:val="003428BB"/>
    <w:rsid w:val="00360ADF"/>
    <w:rsid w:val="00370790"/>
    <w:rsid w:val="00373540"/>
    <w:rsid w:val="003D623E"/>
    <w:rsid w:val="003E261F"/>
    <w:rsid w:val="0043730C"/>
    <w:rsid w:val="004434A6"/>
    <w:rsid w:val="004479C5"/>
    <w:rsid w:val="00482127"/>
    <w:rsid w:val="004B6F48"/>
    <w:rsid w:val="004C7C1D"/>
    <w:rsid w:val="004E1558"/>
    <w:rsid w:val="00531F2E"/>
    <w:rsid w:val="0053749E"/>
    <w:rsid w:val="00542341"/>
    <w:rsid w:val="005D45B1"/>
    <w:rsid w:val="00643BAB"/>
    <w:rsid w:val="00683EF8"/>
    <w:rsid w:val="006B2B2D"/>
    <w:rsid w:val="006C30F4"/>
    <w:rsid w:val="006C6593"/>
    <w:rsid w:val="006E3774"/>
    <w:rsid w:val="007032F4"/>
    <w:rsid w:val="00734068"/>
    <w:rsid w:val="00770ECC"/>
    <w:rsid w:val="007B3468"/>
    <w:rsid w:val="00802745"/>
    <w:rsid w:val="008030F6"/>
    <w:rsid w:val="00833BC0"/>
    <w:rsid w:val="00864F25"/>
    <w:rsid w:val="008672E2"/>
    <w:rsid w:val="00896EDF"/>
    <w:rsid w:val="008C043B"/>
    <w:rsid w:val="009071F9"/>
    <w:rsid w:val="00912AC7"/>
    <w:rsid w:val="009275FE"/>
    <w:rsid w:val="00960ABF"/>
    <w:rsid w:val="00997B42"/>
    <w:rsid w:val="009C1F9D"/>
    <w:rsid w:val="009C7DD9"/>
    <w:rsid w:val="009E0E94"/>
    <w:rsid w:val="00A94E18"/>
    <w:rsid w:val="00AC0569"/>
    <w:rsid w:val="00AC0D8A"/>
    <w:rsid w:val="00AD30FF"/>
    <w:rsid w:val="00B116C7"/>
    <w:rsid w:val="00B63E81"/>
    <w:rsid w:val="00B75CEF"/>
    <w:rsid w:val="00BC0322"/>
    <w:rsid w:val="00BF4CE6"/>
    <w:rsid w:val="00C06253"/>
    <w:rsid w:val="00C069E1"/>
    <w:rsid w:val="00C2149A"/>
    <w:rsid w:val="00C52BAF"/>
    <w:rsid w:val="00C54D40"/>
    <w:rsid w:val="00C7236B"/>
    <w:rsid w:val="00CA2C9E"/>
    <w:rsid w:val="00CC4453"/>
    <w:rsid w:val="00CC744B"/>
    <w:rsid w:val="00D61CDB"/>
    <w:rsid w:val="00DA7C36"/>
    <w:rsid w:val="00E01918"/>
    <w:rsid w:val="00E36DDF"/>
    <w:rsid w:val="00E41304"/>
    <w:rsid w:val="00E71D76"/>
    <w:rsid w:val="00E779E5"/>
    <w:rsid w:val="00EA5647"/>
    <w:rsid w:val="00EF482F"/>
    <w:rsid w:val="00F013A9"/>
    <w:rsid w:val="00F233E4"/>
    <w:rsid w:val="00F30B0C"/>
    <w:rsid w:val="00F326FF"/>
    <w:rsid w:val="00F35C04"/>
    <w:rsid w:val="00F673E1"/>
    <w:rsid w:val="00F94D6E"/>
    <w:rsid w:val="00FA32D4"/>
    <w:rsid w:val="00FA7E63"/>
    <w:rsid w:val="00F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0A68-7FD3-4EB2-ABD7-5038D28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basedOn w:val="DefaultParagraphFont"/>
    <w:semiHidden/>
    <w:rsid w:val="00C7236B"/>
    <w:rPr>
      <w:sz w:val="16"/>
      <w:szCs w:val="16"/>
    </w:rPr>
  </w:style>
  <w:style w:type="paragraph" w:styleId="CommentText">
    <w:name w:val="annotation text"/>
    <w:basedOn w:val="Normal"/>
    <w:semiHidden/>
    <w:rsid w:val="00C723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36B"/>
    <w:rPr>
      <w:b/>
      <w:bCs/>
    </w:rPr>
  </w:style>
  <w:style w:type="paragraph" w:styleId="Header">
    <w:name w:val="header"/>
    <w:basedOn w:val="Normal"/>
    <w:rsid w:val="003D6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2004-12-28T14:28:00Z</cp:lastPrinted>
  <dcterms:created xsi:type="dcterms:W3CDTF">2018-03-22T17:15:00Z</dcterms:created>
  <dcterms:modified xsi:type="dcterms:W3CDTF">2018-03-22T17:15:00Z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952486422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-519849065</vt:i4>
  </property>
  <property fmtid="{D5CDD505-2E9C-101B-9397-08002B2CF9AE}" pid="7" name="_ReviewingToolsShownOnce">
    <vt:lpwstr/>
  </property>
</Properties>
</file>